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A818E4" w:rsidRPr="00491481" w14:paraId="397947D7" w14:textId="77777777" w:rsidTr="00491481">
        <w:trPr>
          <w:trHeight w:val="28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5CE638C" w14:textId="56751174" w:rsidR="00A818E4" w:rsidRPr="00491481" w:rsidRDefault="00A818E4" w:rsidP="00F3372F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bookmarkStart w:id="0" w:name="_Hlk198887330"/>
            <w:r w:rsidRPr="00491481">
              <w:rPr>
                <w:rFonts w:ascii="Times New Roman" w:hAnsi="Times New Roman" w:cs="Times New Roman"/>
                <w:b/>
                <w:bCs/>
                <w:color w:val="07478D"/>
              </w:rPr>
              <w:t>Birimi</w:t>
            </w:r>
          </w:p>
        </w:tc>
        <w:tc>
          <w:tcPr>
            <w:tcW w:w="7789" w:type="dxa"/>
            <w:vAlign w:val="center"/>
          </w:tcPr>
          <w:p w14:paraId="09CDDBE3" w14:textId="6BC247E4" w:rsidR="00A818E4" w:rsidRPr="00491481" w:rsidRDefault="004F2681" w:rsidP="0005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Denetim Birimi Başkanlığı</w:t>
            </w:r>
          </w:p>
        </w:tc>
      </w:tr>
      <w:tr w:rsidR="00FD3BA7" w:rsidRPr="00491481" w14:paraId="403A964B" w14:textId="77777777" w:rsidTr="00491481">
        <w:trPr>
          <w:trHeight w:val="28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A7FB160" w14:textId="49C8347F" w:rsidR="00FD3BA7" w:rsidRPr="00491481" w:rsidRDefault="00FD3BA7" w:rsidP="00F3372F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Adı Soyadı</w:t>
            </w:r>
          </w:p>
        </w:tc>
        <w:tc>
          <w:tcPr>
            <w:tcW w:w="7789" w:type="dxa"/>
            <w:vAlign w:val="center"/>
          </w:tcPr>
          <w:p w14:paraId="4FC47EA0" w14:textId="5C755527" w:rsidR="00FD3BA7" w:rsidRDefault="00FD3BA7" w:rsidP="0005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Halil GERÇEKER</w:t>
            </w:r>
          </w:p>
        </w:tc>
      </w:tr>
      <w:tr w:rsidR="00FD3BA7" w:rsidRPr="00491481" w14:paraId="786386C8" w14:textId="77777777" w:rsidTr="00491481">
        <w:trPr>
          <w:trHeight w:val="28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A11CC9C" w14:textId="23804B56" w:rsidR="00FD3BA7" w:rsidRDefault="00FD3BA7" w:rsidP="00F3372F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Kadro Unvanı</w:t>
            </w:r>
          </w:p>
        </w:tc>
        <w:tc>
          <w:tcPr>
            <w:tcW w:w="7789" w:type="dxa"/>
            <w:vAlign w:val="center"/>
          </w:tcPr>
          <w:p w14:paraId="47E35C94" w14:textId="293BB3A6" w:rsidR="00FD3BA7" w:rsidRDefault="00FD3BA7" w:rsidP="0005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Denetçi</w:t>
            </w:r>
          </w:p>
        </w:tc>
      </w:tr>
      <w:tr w:rsidR="00FD3BA7" w:rsidRPr="00491481" w14:paraId="609D3DDD" w14:textId="77777777" w:rsidTr="00491481">
        <w:trPr>
          <w:trHeight w:val="28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14E0E1F" w14:textId="1F550D55" w:rsidR="00FD3BA7" w:rsidRDefault="00FD3BA7" w:rsidP="00F3372F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Görev Unvanı</w:t>
            </w:r>
          </w:p>
        </w:tc>
        <w:tc>
          <w:tcPr>
            <w:tcW w:w="7789" w:type="dxa"/>
            <w:vAlign w:val="center"/>
          </w:tcPr>
          <w:p w14:paraId="6A808C8F" w14:textId="4143F192" w:rsidR="00FD3BA7" w:rsidRDefault="00FD3BA7" w:rsidP="0005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Denetim Birim Başkanı</w:t>
            </w:r>
          </w:p>
        </w:tc>
      </w:tr>
      <w:tr w:rsidR="00A818E4" w:rsidRPr="00491481" w14:paraId="212EA8D1" w14:textId="77777777" w:rsidTr="00491481">
        <w:trPr>
          <w:trHeight w:val="28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CC5DBAB" w14:textId="639A6A31" w:rsidR="00A818E4" w:rsidRPr="00491481" w:rsidRDefault="00FD3BA7" w:rsidP="00F3372F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Amiri</w:t>
            </w:r>
          </w:p>
        </w:tc>
        <w:tc>
          <w:tcPr>
            <w:tcW w:w="7789" w:type="dxa"/>
            <w:vAlign w:val="center"/>
          </w:tcPr>
          <w:p w14:paraId="4D8923C9" w14:textId="1C155B9A" w:rsidR="00A818E4" w:rsidRPr="00491481" w:rsidRDefault="00FD3BA7" w:rsidP="00054123">
            <w:pPr>
              <w:rPr>
                <w:rFonts w:ascii="Times New Roman" w:hAnsi="Times New Roman" w:cs="Times New Roman"/>
              </w:rPr>
            </w:pPr>
            <w:r w:rsidRPr="00FD3BA7">
              <w:rPr>
                <w:rFonts w:ascii="Times New Roman" w:hAnsi="Times New Roman" w:cs="Times New Roman"/>
              </w:rPr>
              <w:t>Isparta Uygulamalı Bilimler Üniversitesi Rektörü</w:t>
            </w:r>
          </w:p>
        </w:tc>
      </w:tr>
      <w:tr w:rsidR="00A818E4" w:rsidRPr="00491481" w14:paraId="01C917D7" w14:textId="77777777" w:rsidTr="00491481">
        <w:trPr>
          <w:trHeight w:val="28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60F28C1" w14:textId="3BA7E895" w:rsidR="00A818E4" w:rsidRPr="00491481" w:rsidRDefault="00FD3BA7" w:rsidP="00F3372F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Sorumluluk Alanı</w:t>
            </w:r>
          </w:p>
        </w:tc>
        <w:tc>
          <w:tcPr>
            <w:tcW w:w="7789" w:type="dxa"/>
            <w:vAlign w:val="center"/>
          </w:tcPr>
          <w:p w14:paraId="5E9B2AE2" w14:textId="348C7E42" w:rsidR="00A818E4" w:rsidRPr="00491481" w:rsidRDefault="00FD3BA7" w:rsidP="00054123">
            <w:pPr>
              <w:rPr>
                <w:rFonts w:ascii="Times New Roman" w:hAnsi="Times New Roman" w:cs="Times New Roman"/>
              </w:rPr>
            </w:pPr>
            <w:r w:rsidRPr="00FD3BA7">
              <w:rPr>
                <w:rFonts w:ascii="Times New Roman" w:hAnsi="Times New Roman" w:cs="Times New Roman"/>
              </w:rPr>
              <w:t>Isparta Uygulamalı Bilimler Üniversitesi</w:t>
            </w:r>
          </w:p>
        </w:tc>
      </w:tr>
      <w:tr w:rsidR="00FD3BA7" w:rsidRPr="00491481" w14:paraId="508FD53A" w14:textId="77777777" w:rsidTr="00491481">
        <w:trPr>
          <w:trHeight w:val="28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578441E" w14:textId="262B470C" w:rsidR="00FD3BA7" w:rsidRDefault="00FD3BA7" w:rsidP="00F3372F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Vekalet Bilgileri</w:t>
            </w:r>
          </w:p>
        </w:tc>
        <w:tc>
          <w:tcPr>
            <w:tcW w:w="7789" w:type="dxa"/>
            <w:vAlign w:val="center"/>
          </w:tcPr>
          <w:p w14:paraId="2688B044" w14:textId="77777777" w:rsidR="00FD3BA7" w:rsidRDefault="00FD3BA7" w:rsidP="00FD3BA7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Ayşegül ÇELİK</w:t>
            </w:r>
          </w:p>
          <w:p w14:paraId="71D9EE17" w14:textId="6DE6F903" w:rsidR="00FD3BA7" w:rsidRPr="00FD3BA7" w:rsidRDefault="00FD3BA7" w:rsidP="00FD3BA7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Burhan BAYRAKCI</w:t>
            </w:r>
          </w:p>
        </w:tc>
      </w:tr>
      <w:bookmarkEnd w:id="0"/>
    </w:tbl>
    <w:p w14:paraId="60157969" w14:textId="32DF8F2E" w:rsidR="00D05D7E" w:rsidRPr="00491481" w:rsidRDefault="00D05D7E" w:rsidP="008D4899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D4899" w:rsidRPr="00491481" w14:paraId="66F166D5" w14:textId="77777777" w:rsidTr="00F3372F">
        <w:trPr>
          <w:trHeight w:val="283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08EF7F40" w14:textId="1BCAFAB0" w:rsidR="008D4899" w:rsidRPr="00491481" w:rsidRDefault="008D4899" w:rsidP="00F3372F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07478D"/>
              </w:rPr>
              <w:t>Görev, Yetki ve Sorumluluklar</w:t>
            </w:r>
          </w:p>
        </w:tc>
      </w:tr>
      <w:tr w:rsidR="008D4899" w:rsidRPr="00491481" w14:paraId="6841B87F" w14:textId="77777777" w:rsidTr="00755F27">
        <w:trPr>
          <w:trHeight w:val="283"/>
        </w:trPr>
        <w:tc>
          <w:tcPr>
            <w:tcW w:w="10194" w:type="dxa"/>
            <w:vAlign w:val="center"/>
          </w:tcPr>
          <w:p w14:paraId="5602D624" w14:textId="77777777" w:rsidR="008D4899" w:rsidRPr="00491481" w:rsidRDefault="008D4899" w:rsidP="008D489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C46CF35" w14:textId="5A88FB4E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 xml:space="preserve"> İç denetim birimini, mevzuata, denetim ve raporlama standartlarına ve Kurulun diğer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düzenlemelerine uygun olarak yönetmek.</w:t>
            </w:r>
          </w:p>
          <w:p w14:paraId="0F9F5943" w14:textId="66FA8C1C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>İç denetçilerin de katılımıyla iç denetim yönergesi, iç denetim planı ve iç denetim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programını hazırlamak ve üst yöneticinin onayına sunmak.</w:t>
            </w:r>
          </w:p>
          <w:p w14:paraId="21ECF1FF" w14:textId="36794646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 xml:space="preserve"> İç denetçilerin program kapsamında ve program dışı görevlendirmelerini yapmak.</w:t>
            </w:r>
          </w:p>
          <w:p w14:paraId="6EF13AC9" w14:textId="53436F87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>İç denetçilerin, iç denetim plan ve programlarına uygun olarak faaliyet yürütmelerini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sağlamak ve bu yönde gerekli tedbirleri almak.</w:t>
            </w:r>
          </w:p>
          <w:p w14:paraId="5827F9BF" w14:textId="1FF04B9F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 xml:space="preserve"> İç denetim raporlarının, Kurul tarafından belirlenen raporlama standartlarına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uygunluğunu kontrol etmek.</w:t>
            </w:r>
          </w:p>
          <w:p w14:paraId="2661AA0F" w14:textId="4D8E7FEA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 xml:space="preserve"> Denetim sonuçlarını izlemek, denetlenen birim yöneticisi ile mutabık kalınan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hususların yerine getirilip getirilmediğini takip etmek.</w:t>
            </w:r>
          </w:p>
          <w:p w14:paraId="3BEE4BEF" w14:textId="6BDE55B7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>Yıllık iç denetim faaliyet raporunu, iç kontrol sistemine ilişkin genel değerlendirmeyi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de kapsayacak şekilde hazırlamak.</w:t>
            </w:r>
          </w:p>
          <w:p w14:paraId="59E263AB" w14:textId="2BAE4702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 xml:space="preserve"> Kurulun düzenlemeleriyle uyumlu olarak, iç denetim faaliyetinin kalitesini gözetmek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ve bu amaçla kalite güvence ve geliştirme programını oluşturmak, iç denetçilerin performansını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takip etmek.</w:t>
            </w:r>
          </w:p>
          <w:p w14:paraId="5D167767" w14:textId="55853DCE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>Dış değerlendirme sonuçlarına ilişkin düzeltici ve iyileştirici önlemleri almak.</w:t>
            </w:r>
          </w:p>
          <w:p w14:paraId="1F0A6E9F" w14:textId="0286F553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 xml:space="preserve"> İç denetçilerin, meslek içi eğitim programına uygun bir şekilde, bilgi ve becerilerini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düzenli olarak artırmalarını sağlamak.</w:t>
            </w:r>
          </w:p>
          <w:p w14:paraId="0AE1DB45" w14:textId="40658833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>Gerekli görülmesi durumunda, iç denetim faaliyetlerine yönelik olarak başka bir iç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denetçiden veya konunun uzmanından görüş veya yardım alınmasını sağlamak.</w:t>
            </w:r>
          </w:p>
          <w:p w14:paraId="0F955D6D" w14:textId="5F4D8053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>İç denetçilerin görevlerini yaparken bağımsızlık veya tarafsızlığının tehlikeye girdiği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veya ihlal edildiği durumlarda gerekli tedbirleri almak ve üst yöneticiyi bilgilendirmek.</w:t>
            </w:r>
          </w:p>
          <w:p w14:paraId="0965FD9B" w14:textId="5B55AB4D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 xml:space="preserve"> İdari ve/veya cezai yönden suç teşkil eden, soruşturma veya ön inceleme yapılmasını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gerektiren durumlara ilişkin iç denetçilerin tespitlerini üst yöneticiye bildirmek.</w:t>
            </w:r>
          </w:p>
          <w:p w14:paraId="3D6AC15F" w14:textId="0F84F3B5" w:rsidR="0052724F" w:rsidRPr="0052724F" w:rsidRDefault="0052724F" w:rsidP="0052724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>İç denetime ilişkin mevzuatın ve Kurul kararlarının uygulanmasında ortaya çıkan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24F">
              <w:rPr>
                <w:rFonts w:ascii="Times New Roman" w:hAnsi="Times New Roman" w:cs="Times New Roman"/>
              </w:rPr>
              <w:t>tereddütleri ve sorunları Kurulun bilgisine sunmak.</w:t>
            </w:r>
          </w:p>
          <w:p w14:paraId="45DDF7F9" w14:textId="4C85EAA5" w:rsidR="008D4899" w:rsidRPr="00943AF1" w:rsidRDefault="0052724F" w:rsidP="00943AF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724F">
              <w:rPr>
                <w:rFonts w:ascii="Times New Roman" w:hAnsi="Times New Roman" w:cs="Times New Roman"/>
              </w:rPr>
              <w:t>Mevzuatla verilen diğer görevler ile iç denetim faaliyetleriyle ilgili olarak üst yönetici</w:t>
            </w:r>
            <w:r w:rsidR="00943AF1">
              <w:rPr>
                <w:rFonts w:ascii="Times New Roman" w:hAnsi="Times New Roman" w:cs="Times New Roman"/>
              </w:rPr>
              <w:t xml:space="preserve"> </w:t>
            </w:r>
            <w:r w:rsidRPr="00943AF1">
              <w:rPr>
                <w:rFonts w:ascii="Times New Roman" w:hAnsi="Times New Roman" w:cs="Times New Roman"/>
              </w:rPr>
              <w:t>tarafından verilen diğer görevleri yapmak.</w:t>
            </w:r>
          </w:p>
          <w:p w14:paraId="60BDB125" w14:textId="055D2EEB" w:rsidR="0028402B" w:rsidRPr="0052724F" w:rsidRDefault="0028402B" w:rsidP="0052724F">
            <w:pPr>
              <w:pStyle w:val="ListeParagraf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DE21549" w14:textId="0271087F" w:rsidR="00D05D7E" w:rsidRPr="00491481" w:rsidRDefault="00D05D7E" w:rsidP="00943004">
      <w:pPr>
        <w:tabs>
          <w:tab w:val="left" w:pos="5790"/>
        </w:tabs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06"/>
        <w:gridCol w:w="7779"/>
      </w:tblGrid>
      <w:tr w:rsidR="0028402B" w:rsidRPr="00491481" w14:paraId="4C43E86F" w14:textId="77777777" w:rsidTr="00DE2C57">
        <w:trPr>
          <w:trHeight w:val="52"/>
        </w:trPr>
        <w:tc>
          <w:tcPr>
            <w:tcW w:w="10185" w:type="dxa"/>
            <w:gridSpan w:val="2"/>
            <w:shd w:val="clear" w:color="auto" w:fill="F2F2F2" w:themeFill="background1" w:themeFillShade="F2"/>
            <w:vAlign w:val="center"/>
          </w:tcPr>
          <w:p w14:paraId="7EB04B41" w14:textId="40FB4493" w:rsidR="0028402B" w:rsidRPr="00491481" w:rsidRDefault="0028402B" w:rsidP="00F33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Yasal Dayanak</w:t>
            </w:r>
          </w:p>
        </w:tc>
      </w:tr>
      <w:tr w:rsidR="0028402B" w:rsidRPr="00491481" w14:paraId="71DCF48B" w14:textId="77777777" w:rsidTr="00DE2C57">
        <w:trPr>
          <w:trHeight w:val="52"/>
        </w:trPr>
        <w:tc>
          <w:tcPr>
            <w:tcW w:w="10185" w:type="dxa"/>
            <w:gridSpan w:val="2"/>
            <w:vAlign w:val="center"/>
          </w:tcPr>
          <w:p w14:paraId="6438D2D9" w14:textId="77777777" w:rsidR="0028402B" w:rsidRPr="00491481" w:rsidRDefault="0028402B" w:rsidP="0043522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2FDB794" w14:textId="15C46DEB" w:rsidR="0028402B" w:rsidRPr="00943AF1" w:rsidRDefault="00943AF1" w:rsidP="00943AF1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91481">
              <w:rPr>
                <w:rFonts w:ascii="Times New Roman" w:hAnsi="Times New Roman" w:cs="Times New Roman"/>
              </w:rPr>
              <w:t xml:space="preserve"> </w:t>
            </w:r>
            <w:r w:rsidRPr="00943AF1">
              <w:rPr>
                <w:rFonts w:ascii="Times New Roman" w:hAnsi="Times New Roman" w:cs="Times New Roman"/>
              </w:rPr>
              <w:t>İç Denetçilerin Çalışma Usul Ve Esasları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AF1">
              <w:rPr>
                <w:rFonts w:ascii="Times New Roman" w:hAnsi="Times New Roman" w:cs="Times New Roman"/>
              </w:rPr>
              <w:t>Hakkında Yönetmelik</w:t>
            </w:r>
          </w:p>
          <w:p w14:paraId="79A2B3E9" w14:textId="1F8E29A3" w:rsidR="0028402B" w:rsidRPr="00DE2C57" w:rsidRDefault="0028402B" w:rsidP="0028402B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91481">
              <w:rPr>
                <w:rFonts w:ascii="Times New Roman" w:hAnsi="Times New Roman" w:cs="Times New Roman"/>
              </w:rPr>
              <w:t xml:space="preserve"> </w:t>
            </w:r>
            <w:r w:rsidR="00943AF1">
              <w:rPr>
                <w:rFonts w:ascii="Times New Roman" w:hAnsi="Times New Roman" w:cs="Times New Roman"/>
              </w:rPr>
              <w:t>Isparta Uygulamalı Bilimler Üniversitesi İç Denetim Yönergesi</w:t>
            </w:r>
            <w:r w:rsidRPr="00943A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2C57" w:rsidRPr="00491481" w14:paraId="478E2287" w14:textId="77777777" w:rsidTr="00DE2C57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67952ECF" w14:textId="77777777" w:rsidR="00DE2C57" w:rsidRPr="00491481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07478D"/>
              </w:rPr>
              <w:lastRenderedPageBreak/>
              <w:t>Birimi</w:t>
            </w:r>
          </w:p>
        </w:tc>
        <w:tc>
          <w:tcPr>
            <w:tcW w:w="7779" w:type="dxa"/>
            <w:vAlign w:val="center"/>
          </w:tcPr>
          <w:p w14:paraId="61319E2E" w14:textId="77777777" w:rsidR="00DE2C57" w:rsidRPr="00491481" w:rsidRDefault="00DE2C57" w:rsidP="00DF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Denetim Birimi Başkanlığı</w:t>
            </w:r>
          </w:p>
        </w:tc>
      </w:tr>
      <w:tr w:rsidR="00DE2C57" w14:paraId="2BACA4E2" w14:textId="77777777" w:rsidTr="00DE2C57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32CF6A63" w14:textId="77777777" w:rsidR="00DE2C57" w:rsidRPr="00491481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Adı Soyadı</w:t>
            </w:r>
          </w:p>
        </w:tc>
        <w:tc>
          <w:tcPr>
            <w:tcW w:w="7779" w:type="dxa"/>
            <w:vAlign w:val="center"/>
          </w:tcPr>
          <w:p w14:paraId="5A312D88" w14:textId="77777777" w:rsidR="00DE2C57" w:rsidRDefault="00DE2C57" w:rsidP="00DF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Halil GERÇEKER</w:t>
            </w:r>
          </w:p>
        </w:tc>
      </w:tr>
      <w:tr w:rsidR="00DE2C57" w14:paraId="0477E5D9" w14:textId="77777777" w:rsidTr="00DE2C57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193E29DA" w14:textId="77777777" w:rsidR="00DE2C57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Kadro Unvanı</w:t>
            </w:r>
          </w:p>
        </w:tc>
        <w:tc>
          <w:tcPr>
            <w:tcW w:w="7779" w:type="dxa"/>
            <w:vAlign w:val="center"/>
          </w:tcPr>
          <w:p w14:paraId="00D84912" w14:textId="77777777" w:rsidR="00DE2C57" w:rsidRDefault="00DE2C57" w:rsidP="00DF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Denetçi</w:t>
            </w:r>
          </w:p>
        </w:tc>
      </w:tr>
      <w:tr w:rsidR="00DE2C57" w:rsidRPr="00491481" w14:paraId="583503A3" w14:textId="77777777" w:rsidTr="00DE2C57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17440219" w14:textId="77777777" w:rsidR="00DE2C57" w:rsidRPr="00491481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Amiri</w:t>
            </w:r>
          </w:p>
        </w:tc>
        <w:tc>
          <w:tcPr>
            <w:tcW w:w="7779" w:type="dxa"/>
            <w:vAlign w:val="center"/>
          </w:tcPr>
          <w:p w14:paraId="271127EA" w14:textId="77777777" w:rsidR="00DE2C57" w:rsidRPr="00491481" w:rsidRDefault="00DE2C57" w:rsidP="00DF4D43">
            <w:pPr>
              <w:rPr>
                <w:rFonts w:ascii="Times New Roman" w:hAnsi="Times New Roman" w:cs="Times New Roman"/>
              </w:rPr>
            </w:pPr>
            <w:r w:rsidRPr="00FD3BA7">
              <w:rPr>
                <w:rFonts w:ascii="Times New Roman" w:hAnsi="Times New Roman" w:cs="Times New Roman"/>
              </w:rPr>
              <w:t>Isparta Uygulamalı Bilimler Üniversitesi Rektörü</w:t>
            </w:r>
          </w:p>
        </w:tc>
      </w:tr>
      <w:tr w:rsidR="00DE2C57" w:rsidRPr="00491481" w14:paraId="14B30F92" w14:textId="77777777" w:rsidTr="00DE2C57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04D976EF" w14:textId="77777777" w:rsidR="00DE2C57" w:rsidRPr="00491481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Sorumluluk Alanı</w:t>
            </w:r>
          </w:p>
        </w:tc>
        <w:tc>
          <w:tcPr>
            <w:tcW w:w="7779" w:type="dxa"/>
            <w:vAlign w:val="center"/>
          </w:tcPr>
          <w:p w14:paraId="25B465D3" w14:textId="77777777" w:rsidR="00DE2C57" w:rsidRPr="00491481" w:rsidRDefault="00DE2C57" w:rsidP="00DF4D43">
            <w:pPr>
              <w:rPr>
                <w:rFonts w:ascii="Times New Roman" w:hAnsi="Times New Roman" w:cs="Times New Roman"/>
              </w:rPr>
            </w:pPr>
            <w:r w:rsidRPr="00FD3BA7">
              <w:rPr>
                <w:rFonts w:ascii="Times New Roman" w:hAnsi="Times New Roman" w:cs="Times New Roman"/>
              </w:rPr>
              <w:t>Isparta Uygulamalı Bilimler Üniversitesi</w:t>
            </w:r>
          </w:p>
        </w:tc>
      </w:tr>
      <w:tr w:rsidR="00DE2C57" w:rsidRPr="00FD3BA7" w14:paraId="65A7CAE4" w14:textId="77777777" w:rsidTr="00DE2C57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34690531" w14:textId="77777777" w:rsidR="00DE2C57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Vekalet Bilgileri</w:t>
            </w:r>
          </w:p>
        </w:tc>
        <w:tc>
          <w:tcPr>
            <w:tcW w:w="7779" w:type="dxa"/>
            <w:vAlign w:val="center"/>
          </w:tcPr>
          <w:p w14:paraId="3BF908A2" w14:textId="77777777" w:rsidR="00DE2C57" w:rsidRDefault="00DE2C57" w:rsidP="00DE2C5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Ayşegül ÇELİK</w:t>
            </w:r>
          </w:p>
          <w:p w14:paraId="5BCD14E7" w14:textId="77777777" w:rsidR="00DE2C57" w:rsidRPr="00FD3BA7" w:rsidRDefault="00DE2C57" w:rsidP="00DE2C5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Burhan BAYRAKCI</w:t>
            </w:r>
          </w:p>
        </w:tc>
      </w:tr>
    </w:tbl>
    <w:p w14:paraId="6971ED79" w14:textId="77777777" w:rsidR="00BD5441" w:rsidRPr="00491481" w:rsidRDefault="00BD5441" w:rsidP="00BD5441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D5441" w:rsidRPr="00491481" w14:paraId="49CCB441" w14:textId="77777777" w:rsidTr="00127024">
        <w:trPr>
          <w:trHeight w:val="283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52B0201C" w14:textId="77777777" w:rsidR="00BD5441" w:rsidRPr="00491481" w:rsidRDefault="00BD5441" w:rsidP="0012702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07478D"/>
              </w:rPr>
              <w:t>Görev, Yetki ve Sorumluluklar</w:t>
            </w:r>
          </w:p>
        </w:tc>
      </w:tr>
      <w:tr w:rsidR="00BD5441" w:rsidRPr="00491481" w14:paraId="240DC8D2" w14:textId="77777777" w:rsidTr="00127024">
        <w:trPr>
          <w:trHeight w:val="283"/>
        </w:trPr>
        <w:tc>
          <w:tcPr>
            <w:tcW w:w="10194" w:type="dxa"/>
            <w:vAlign w:val="center"/>
          </w:tcPr>
          <w:p w14:paraId="4D2BF289" w14:textId="77777777" w:rsidR="00BD5441" w:rsidRPr="00491481" w:rsidRDefault="00BD5441" w:rsidP="0012702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FAE63DF" w14:textId="36F68372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Nesnel risk analizlerine dayanarak kamu idarelerinin yönetim ve kontrol yapılarını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değerlendirmek.</w:t>
            </w:r>
          </w:p>
          <w:p w14:paraId="3F6B4D2D" w14:textId="3989164D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Kaynakların etkili, ekonomik ve verimli kullanılması bakımından incelemeler yapmak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ve önerilerde bulunmak.</w:t>
            </w:r>
          </w:p>
          <w:p w14:paraId="127C9A42" w14:textId="6F4BABE8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Harcama sonrasında yasal uygunluk denetimi yapmak.</w:t>
            </w:r>
          </w:p>
          <w:p w14:paraId="7DAB7A12" w14:textId="2D70FFF2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İdarenin harcamalarının, malî işlemlere ilişkin karar ve tasarruflarının, amaç 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politikalara, kalkınma planına, programlara, stratejik planlara ve performans programlarına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uygunluğunu denetlemek ve değerlendirmek.</w:t>
            </w:r>
          </w:p>
          <w:p w14:paraId="0C433E20" w14:textId="5D5BE4E5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Malî yönetim ve kontrol süreçlerinin sistem denetimini yapmak ve bu konularda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önerilerde bulunmak.</w:t>
            </w:r>
          </w:p>
          <w:p w14:paraId="115EA20B" w14:textId="42480131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Denetim sonuçları çerçevesinde iyileştirmelere yönelik önerilerde bulunmak ve bunları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takip etmek.</w:t>
            </w:r>
          </w:p>
          <w:p w14:paraId="6F195EA3" w14:textId="3F290B8F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Denetim sırasında veya denetim sonuçlarına göre soruşturma açılmasını gerektirecek bir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duruma rastlanıldığında, ilgili idarenin en üst amirine bildirmek.</w:t>
            </w:r>
          </w:p>
          <w:p w14:paraId="3B507958" w14:textId="286FEED0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Kamu idaresince üretilen bilgilerin doğruluğunu denetlemek.</w:t>
            </w:r>
          </w:p>
          <w:p w14:paraId="110E38CF" w14:textId="2AB7BCA9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Üst yönetici tarafından gerekli görülen hallerde performans göstergelerini belirlemede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yardımcı olmak, belirlenen performans göstergelerinin uygulanabilirliğini değerlendirmek.</w:t>
            </w:r>
          </w:p>
          <w:p w14:paraId="321CD07A" w14:textId="199EF0C4" w:rsidR="00BD5441" w:rsidRPr="007D6559" w:rsidRDefault="00BD5441" w:rsidP="007D6559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Suç teşkil eden durumlara ilişkin tespitlerini üst yöneticiye bildirmek. Mevzuata, iç denetim yönergesine, denetim ve</w:t>
            </w:r>
            <w:r w:rsidR="007D6559">
              <w:rPr>
                <w:rFonts w:ascii="Times New Roman" w:hAnsi="Times New Roman" w:cs="Times New Roman"/>
              </w:rPr>
              <w:t xml:space="preserve"> </w:t>
            </w:r>
            <w:r w:rsidRPr="007D6559">
              <w:rPr>
                <w:rFonts w:ascii="Times New Roman" w:hAnsi="Times New Roman" w:cs="Times New Roman"/>
              </w:rPr>
              <w:t>raporlama standartlarına ve etik kurallara uygun hareket etmek.</w:t>
            </w:r>
          </w:p>
          <w:p w14:paraId="167698B0" w14:textId="3F4665AA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Mesleki bilgi ve becerilerini sürekli olarak geliştirmek.</w:t>
            </w:r>
          </w:p>
          <w:p w14:paraId="5EA1113D" w14:textId="7E2F19DA" w:rsidR="00BD5441" w:rsidRPr="007D6559" w:rsidRDefault="00BD5441" w:rsidP="007D6559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İç denetim faaliyetlerinde yetki ve ehliyetini aşan durumlarda iç denetim birimi</w:t>
            </w:r>
            <w:r w:rsidR="007D6559">
              <w:rPr>
                <w:rFonts w:ascii="Times New Roman" w:hAnsi="Times New Roman" w:cs="Times New Roman"/>
              </w:rPr>
              <w:t xml:space="preserve"> </w:t>
            </w:r>
            <w:r w:rsidRPr="007D6559">
              <w:rPr>
                <w:rFonts w:ascii="Times New Roman" w:hAnsi="Times New Roman" w:cs="Times New Roman"/>
              </w:rPr>
              <w:t xml:space="preserve">başkanını haberdar etmek. </w:t>
            </w:r>
          </w:p>
          <w:p w14:paraId="1CEC37B7" w14:textId="5DB756E6" w:rsidR="00BD5441" w:rsidRPr="007D6559" w:rsidRDefault="00BD5441" w:rsidP="007D6559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Verilen görevin tarafsız ve bağımsız olarak yapılmasına engel olan durumların</w:t>
            </w:r>
            <w:r w:rsidR="007D6559">
              <w:rPr>
                <w:rFonts w:ascii="Times New Roman" w:hAnsi="Times New Roman" w:cs="Times New Roman"/>
              </w:rPr>
              <w:t xml:space="preserve"> </w:t>
            </w:r>
            <w:r w:rsidRPr="007D6559">
              <w:rPr>
                <w:rFonts w:ascii="Times New Roman" w:hAnsi="Times New Roman" w:cs="Times New Roman"/>
              </w:rPr>
              <w:t xml:space="preserve">bulunması halinde, durumu iç denetim birimi başkanına bildirmek. </w:t>
            </w:r>
          </w:p>
          <w:p w14:paraId="2D2224C6" w14:textId="1E497EC2" w:rsidR="00BD5441" w:rsidRP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Denetim raporlarında kanıtlara dayanmak ve değerlendirmelerinde objektif olmak.</w:t>
            </w:r>
          </w:p>
          <w:p w14:paraId="4614C99C" w14:textId="77777777" w:rsidR="00BD5441" w:rsidRDefault="00BD5441" w:rsidP="00BD544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Denetim esnasında elde ettiği bilgilerin gizliliğini korumak.</w:t>
            </w:r>
          </w:p>
          <w:p w14:paraId="7CFCF960" w14:textId="77777777" w:rsidR="007D6559" w:rsidRDefault="007D6559" w:rsidP="007D6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C4137AB" w14:textId="77777777" w:rsidR="007D6559" w:rsidRDefault="007D6559" w:rsidP="007D6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1D71A04" w14:textId="2E002D05" w:rsidR="007D6559" w:rsidRPr="007D6559" w:rsidRDefault="007D6559" w:rsidP="007D6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DDF110" w14:textId="77777777" w:rsidR="00BD5441" w:rsidRPr="00491481" w:rsidRDefault="00BD5441" w:rsidP="00BD5441">
      <w:pPr>
        <w:tabs>
          <w:tab w:val="left" w:pos="5790"/>
        </w:tabs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D5441" w:rsidRPr="00491481" w14:paraId="011F4105" w14:textId="77777777" w:rsidTr="00127024">
        <w:trPr>
          <w:trHeight w:val="283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4075C54F" w14:textId="77777777" w:rsidR="00BD5441" w:rsidRPr="00491481" w:rsidRDefault="00BD5441" w:rsidP="001270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Yasal Dayanak</w:t>
            </w:r>
          </w:p>
        </w:tc>
      </w:tr>
      <w:tr w:rsidR="00BD5441" w:rsidRPr="00491481" w14:paraId="15A71393" w14:textId="77777777" w:rsidTr="00127024">
        <w:trPr>
          <w:trHeight w:val="283"/>
        </w:trPr>
        <w:tc>
          <w:tcPr>
            <w:tcW w:w="10194" w:type="dxa"/>
            <w:vAlign w:val="center"/>
          </w:tcPr>
          <w:p w14:paraId="270DFDB6" w14:textId="77777777" w:rsidR="00BD5441" w:rsidRPr="00491481" w:rsidRDefault="00BD5441" w:rsidP="0012702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ECAFEFE" w14:textId="77777777" w:rsidR="00BD5441" w:rsidRPr="00943AF1" w:rsidRDefault="00BD5441" w:rsidP="00127024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91481">
              <w:rPr>
                <w:rFonts w:ascii="Times New Roman" w:hAnsi="Times New Roman" w:cs="Times New Roman"/>
              </w:rPr>
              <w:t xml:space="preserve"> </w:t>
            </w:r>
            <w:r w:rsidRPr="00943AF1">
              <w:rPr>
                <w:rFonts w:ascii="Times New Roman" w:hAnsi="Times New Roman" w:cs="Times New Roman"/>
              </w:rPr>
              <w:t>İç Denetçilerin Çalışma Usul Ve Esasları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AF1">
              <w:rPr>
                <w:rFonts w:ascii="Times New Roman" w:hAnsi="Times New Roman" w:cs="Times New Roman"/>
              </w:rPr>
              <w:t>Hakkında Yönetmelik</w:t>
            </w:r>
          </w:p>
          <w:p w14:paraId="2CA52D61" w14:textId="77777777" w:rsidR="00BD5441" w:rsidRPr="00943AF1" w:rsidRDefault="00BD5441" w:rsidP="00127024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91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Isparta Uygulamalı Bilimler Üniversitesi İç Denetim Yönergesi</w:t>
            </w:r>
            <w:r w:rsidRPr="00943AF1">
              <w:rPr>
                <w:rFonts w:ascii="Times New Roman" w:hAnsi="Times New Roman" w:cs="Times New Roman"/>
              </w:rPr>
              <w:t xml:space="preserve"> </w:t>
            </w:r>
          </w:p>
          <w:p w14:paraId="57CAAEF7" w14:textId="77777777" w:rsidR="00BD5441" w:rsidRPr="00491481" w:rsidRDefault="00BD5441" w:rsidP="001270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5A699B6" w14:textId="77777777" w:rsidR="00BD5441" w:rsidRDefault="00BD5441" w:rsidP="00BD5441">
      <w:pPr>
        <w:tabs>
          <w:tab w:val="left" w:pos="5790"/>
        </w:tabs>
        <w:spacing w:after="0" w:line="276" w:lineRule="auto"/>
        <w:rPr>
          <w:rFonts w:ascii="Times New Roman" w:hAnsi="Times New Roman" w:cs="Times New Roman"/>
        </w:rPr>
      </w:pPr>
    </w:p>
    <w:p w14:paraId="2363B482" w14:textId="77777777" w:rsidR="00BD5441" w:rsidRPr="00943AF1" w:rsidRDefault="00BD5441" w:rsidP="00BD5441">
      <w:pPr>
        <w:rPr>
          <w:rFonts w:ascii="Times New Roman" w:hAnsi="Times New Roman" w:cs="Times New Roman"/>
        </w:rPr>
      </w:pPr>
    </w:p>
    <w:p w14:paraId="4310AD74" w14:textId="77777777" w:rsidR="00BD5441" w:rsidRDefault="00BD5441" w:rsidP="00BD5441">
      <w:pPr>
        <w:tabs>
          <w:tab w:val="left" w:pos="6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06"/>
        <w:gridCol w:w="7779"/>
      </w:tblGrid>
      <w:tr w:rsidR="00DE2C57" w:rsidRPr="00491481" w14:paraId="4D8253AE" w14:textId="77777777" w:rsidTr="00DF4D43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6FC7FD0C" w14:textId="77777777" w:rsidR="00DE2C57" w:rsidRPr="00491481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07478D"/>
              </w:rPr>
              <w:lastRenderedPageBreak/>
              <w:t>Birimi</w:t>
            </w:r>
          </w:p>
        </w:tc>
        <w:tc>
          <w:tcPr>
            <w:tcW w:w="7779" w:type="dxa"/>
            <w:vAlign w:val="center"/>
          </w:tcPr>
          <w:p w14:paraId="6643AE4B" w14:textId="77777777" w:rsidR="00DE2C57" w:rsidRPr="00491481" w:rsidRDefault="00DE2C57" w:rsidP="00DF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Denetim Birimi Başkanlığı</w:t>
            </w:r>
          </w:p>
        </w:tc>
      </w:tr>
      <w:tr w:rsidR="00DE2C57" w14:paraId="594F7EDF" w14:textId="77777777" w:rsidTr="00DF4D43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1BD10B49" w14:textId="77777777" w:rsidR="00DE2C57" w:rsidRPr="00491481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Adı Soyadı</w:t>
            </w:r>
          </w:p>
        </w:tc>
        <w:tc>
          <w:tcPr>
            <w:tcW w:w="7779" w:type="dxa"/>
            <w:vAlign w:val="center"/>
          </w:tcPr>
          <w:p w14:paraId="3DAAB787" w14:textId="0879FD33" w:rsidR="00DE2C57" w:rsidRDefault="00DE2C57" w:rsidP="00DF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Ayşegül ÇELİK</w:t>
            </w:r>
          </w:p>
        </w:tc>
      </w:tr>
      <w:tr w:rsidR="00DE2C57" w14:paraId="7FBE7CFC" w14:textId="77777777" w:rsidTr="00DF4D43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59C32021" w14:textId="77777777" w:rsidR="00DE2C57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Kadro Unvanı</w:t>
            </w:r>
          </w:p>
        </w:tc>
        <w:tc>
          <w:tcPr>
            <w:tcW w:w="7779" w:type="dxa"/>
            <w:vAlign w:val="center"/>
          </w:tcPr>
          <w:p w14:paraId="2DB47A24" w14:textId="77777777" w:rsidR="00DE2C57" w:rsidRDefault="00DE2C57" w:rsidP="00DF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Denetçi</w:t>
            </w:r>
          </w:p>
        </w:tc>
      </w:tr>
      <w:tr w:rsidR="00DE2C57" w:rsidRPr="00491481" w14:paraId="3E835241" w14:textId="77777777" w:rsidTr="00DF4D43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49CDBB71" w14:textId="77777777" w:rsidR="00DE2C57" w:rsidRPr="00491481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Amiri</w:t>
            </w:r>
          </w:p>
        </w:tc>
        <w:tc>
          <w:tcPr>
            <w:tcW w:w="7779" w:type="dxa"/>
            <w:vAlign w:val="center"/>
          </w:tcPr>
          <w:p w14:paraId="749CCD77" w14:textId="77777777" w:rsidR="00DE2C57" w:rsidRPr="00491481" w:rsidRDefault="00DE2C57" w:rsidP="00DF4D43">
            <w:pPr>
              <w:rPr>
                <w:rFonts w:ascii="Times New Roman" w:hAnsi="Times New Roman" w:cs="Times New Roman"/>
              </w:rPr>
            </w:pPr>
            <w:r w:rsidRPr="00FD3BA7">
              <w:rPr>
                <w:rFonts w:ascii="Times New Roman" w:hAnsi="Times New Roman" w:cs="Times New Roman"/>
              </w:rPr>
              <w:t>Isparta Uygulamalı Bilimler Üniversitesi Rektörü</w:t>
            </w:r>
          </w:p>
        </w:tc>
      </w:tr>
      <w:tr w:rsidR="00DE2C57" w:rsidRPr="00491481" w14:paraId="024249E5" w14:textId="77777777" w:rsidTr="00DF4D43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4EF7638D" w14:textId="77777777" w:rsidR="00DE2C57" w:rsidRPr="00491481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Sorumluluk Alanı</w:t>
            </w:r>
          </w:p>
        </w:tc>
        <w:tc>
          <w:tcPr>
            <w:tcW w:w="7779" w:type="dxa"/>
            <w:vAlign w:val="center"/>
          </w:tcPr>
          <w:p w14:paraId="03B2ED32" w14:textId="77777777" w:rsidR="00DE2C57" w:rsidRPr="00491481" w:rsidRDefault="00DE2C57" w:rsidP="00DF4D43">
            <w:pPr>
              <w:rPr>
                <w:rFonts w:ascii="Times New Roman" w:hAnsi="Times New Roman" w:cs="Times New Roman"/>
              </w:rPr>
            </w:pPr>
            <w:r w:rsidRPr="00FD3BA7">
              <w:rPr>
                <w:rFonts w:ascii="Times New Roman" w:hAnsi="Times New Roman" w:cs="Times New Roman"/>
              </w:rPr>
              <w:t>Isparta Uygulamalı Bilimler Üniversitesi</w:t>
            </w:r>
          </w:p>
        </w:tc>
      </w:tr>
      <w:tr w:rsidR="00DE2C57" w:rsidRPr="00FD3BA7" w14:paraId="6C254931" w14:textId="77777777" w:rsidTr="00DF4D43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4419888B" w14:textId="77777777" w:rsidR="00DE2C57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Vekalet Bilgileri</w:t>
            </w:r>
          </w:p>
        </w:tc>
        <w:tc>
          <w:tcPr>
            <w:tcW w:w="7779" w:type="dxa"/>
            <w:vAlign w:val="center"/>
          </w:tcPr>
          <w:p w14:paraId="229818BD" w14:textId="6DE0CA98" w:rsidR="00DE2C57" w:rsidRPr="00DE2C57" w:rsidRDefault="00DE2C57" w:rsidP="00DE2C5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E2C57">
              <w:rPr>
                <w:rFonts w:ascii="Times New Roman" w:hAnsi="Times New Roman" w:cs="Times New Roman"/>
              </w:rPr>
              <w:t>Halil GERÇEKER</w:t>
            </w:r>
          </w:p>
          <w:p w14:paraId="3FF9C5C7" w14:textId="2122413C" w:rsidR="00DE2C57" w:rsidRPr="00DE2C57" w:rsidRDefault="00DE2C57" w:rsidP="00DE2C5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E2C57">
              <w:rPr>
                <w:rFonts w:ascii="Times New Roman" w:hAnsi="Times New Roman" w:cs="Times New Roman"/>
              </w:rPr>
              <w:t>Burhan BAYRAKCI</w:t>
            </w:r>
          </w:p>
        </w:tc>
      </w:tr>
    </w:tbl>
    <w:p w14:paraId="6D75DE33" w14:textId="77777777" w:rsidR="00DE2C57" w:rsidRPr="00491481" w:rsidRDefault="00DE2C57" w:rsidP="00DE2C5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E2C57" w:rsidRPr="00491481" w14:paraId="18B14DDC" w14:textId="77777777" w:rsidTr="00DF4D43">
        <w:trPr>
          <w:trHeight w:val="283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5DDA3F0A" w14:textId="77777777" w:rsidR="00DE2C57" w:rsidRPr="00491481" w:rsidRDefault="00DE2C57" w:rsidP="00DF4D43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07478D"/>
              </w:rPr>
              <w:t>Görev, Yetki ve Sorumluluklar</w:t>
            </w:r>
          </w:p>
        </w:tc>
      </w:tr>
      <w:tr w:rsidR="00DE2C57" w:rsidRPr="00491481" w14:paraId="7256C7BA" w14:textId="77777777" w:rsidTr="00DF4D43">
        <w:trPr>
          <w:trHeight w:val="283"/>
        </w:trPr>
        <w:tc>
          <w:tcPr>
            <w:tcW w:w="10194" w:type="dxa"/>
            <w:vAlign w:val="center"/>
          </w:tcPr>
          <w:p w14:paraId="6504A1A0" w14:textId="77777777" w:rsidR="00DE2C57" w:rsidRPr="00491481" w:rsidRDefault="00DE2C57" w:rsidP="00DF4D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B95382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Nesnel risk analizlerine dayanarak kamu idarelerinin yönetim ve kontrol yapılarını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değerlendirmek.</w:t>
            </w:r>
          </w:p>
          <w:p w14:paraId="49C5A101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Kaynakların etkili, ekonomik ve verimli kullanılması bakımından incelemeler yapmak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ve önerilerde bulunmak.</w:t>
            </w:r>
          </w:p>
          <w:p w14:paraId="3DBE8A17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Harcama sonrasında yasal uygunluk denetimi yapmak.</w:t>
            </w:r>
          </w:p>
          <w:p w14:paraId="51C46F51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İdarenin harcamalarının, malî işlemlere ilişkin karar ve tasarruflarının, amaç 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politikalara, kalkınma planına, programlara, stratejik planlara ve performans programlarına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uygunluğunu denetlemek ve değerlendirmek.</w:t>
            </w:r>
          </w:p>
          <w:p w14:paraId="77EF63E5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Malî yönetim ve kontrol süreçlerinin sistem denetimini yapmak ve bu konularda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önerilerde bulunmak.</w:t>
            </w:r>
          </w:p>
          <w:p w14:paraId="35D8307E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Denetim sonuçları çerçevesinde iyileştirmelere yönelik önerilerde bulunmak ve bunları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takip etmek.</w:t>
            </w:r>
          </w:p>
          <w:p w14:paraId="41C9259E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Denetim sırasında veya denetim sonuçlarına göre soruşturma açılmasını gerektirecek bir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duruma rastlanıldığında, ilgili idarenin en üst amirine bildirmek.</w:t>
            </w:r>
          </w:p>
          <w:p w14:paraId="5CB5020D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Kamu idaresince üretilen bilgilerin doğruluğunu denetlemek.</w:t>
            </w:r>
          </w:p>
          <w:p w14:paraId="271C9CE4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Üst yönetici tarafından gerekli görülen hallerde performans göstergelerini belirlemede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yardımcı olmak, belirlenen performans göstergelerinin uygulanabilirliğini değerlendirmek.</w:t>
            </w:r>
          </w:p>
          <w:p w14:paraId="0FBBAD73" w14:textId="77777777" w:rsidR="00DE2C57" w:rsidRPr="007D6559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Suç teşkil eden durumlara ilişkin tespitlerini üst yöneticiye bildirmek. Mevzuata, iç denetim yönergesine, denetim 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6559">
              <w:rPr>
                <w:rFonts w:ascii="Times New Roman" w:hAnsi="Times New Roman" w:cs="Times New Roman"/>
              </w:rPr>
              <w:t>raporlama standartlarına ve etik kurallara uygun hareket etmek.</w:t>
            </w:r>
          </w:p>
          <w:p w14:paraId="2DF9C75B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Mesleki bilgi ve becerilerini sürekli olarak geliştirmek.</w:t>
            </w:r>
          </w:p>
          <w:p w14:paraId="6261B8D6" w14:textId="77777777" w:rsidR="00DE2C57" w:rsidRPr="007D6559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İç denetim faaliyetlerinde yetki ve ehliyetini aşan durumlarda iç denetim birimi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6559">
              <w:rPr>
                <w:rFonts w:ascii="Times New Roman" w:hAnsi="Times New Roman" w:cs="Times New Roman"/>
              </w:rPr>
              <w:t xml:space="preserve">başkanını haberdar etmek. </w:t>
            </w:r>
          </w:p>
          <w:p w14:paraId="59FCCE38" w14:textId="77777777" w:rsidR="00DE2C57" w:rsidRPr="007D6559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Verilen görevin tarafsız ve bağımsız olarak yapılmasına engel olan durumların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6559">
              <w:rPr>
                <w:rFonts w:ascii="Times New Roman" w:hAnsi="Times New Roman" w:cs="Times New Roman"/>
              </w:rPr>
              <w:t xml:space="preserve">bulunması halinde, durumu iç denetim birimi başkanına bildirmek. </w:t>
            </w:r>
          </w:p>
          <w:p w14:paraId="52802A70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Denetim raporlarında kanıtlara dayanmak ve değerlendirmelerinde objektif olmak.</w:t>
            </w:r>
          </w:p>
          <w:p w14:paraId="19E8DA57" w14:textId="77777777" w:rsidR="00DE2C57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Denetim esnasında elde ettiği bilgilerin gizliliğini korumak.</w:t>
            </w:r>
          </w:p>
          <w:p w14:paraId="150CF24E" w14:textId="77777777" w:rsidR="00DE2C57" w:rsidRDefault="00DE2C57" w:rsidP="00DF4D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CB864BE" w14:textId="77777777" w:rsidR="00DE2C57" w:rsidRDefault="00DE2C57" w:rsidP="00DF4D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8FD8EA9" w14:textId="77777777" w:rsidR="00DE2C57" w:rsidRPr="007D6559" w:rsidRDefault="00DE2C57" w:rsidP="00DF4D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391EB7" w14:textId="77777777" w:rsidR="00DE2C57" w:rsidRPr="00491481" w:rsidRDefault="00DE2C57" w:rsidP="00DE2C57">
      <w:pPr>
        <w:tabs>
          <w:tab w:val="left" w:pos="5790"/>
        </w:tabs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E2C57" w:rsidRPr="00491481" w14:paraId="5AC277AE" w14:textId="77777777" w:rsidTr="00DF4D43">
        <w:trPr>
          <w:trHeight w:val="283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585BF492" w14:textId="77777777" w:rsidR="00DE2C57" w:rsidRPr="00491481" w:rsidRDefault="00DE2C57" w:rsidP="00DF4D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Yasal Dayanak</w:t>
            </w:r>
          </w:p>
        </w:tc>
      </w:tr>
      <w:tr w:rsidR="00DE2C57" w:rsidRPr="00491481" w14:paraId="5B21897C" w14:textId="77777777" w:rsidTr="00DF4D43">
        <w:trPr>
          <w:trHeight w:val="283"/>
        </w:trPr>
        <w:tc>
          <w:tcPr>
            <w:tcW w:w="10194" w:type="dxa"/>
            <w:vAlign w:val="center"/>
          </w:tcPr>
          <w:p w14:paraId="7176249A" w14:textId="77777777" w:rsidR="00DE2C57" w:rsidRPr="00491481" w:rsidRDefault="00DE2C57" w:rsidP="00DF4D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C671258" w14:textId="77777777" w:rsidR="00DE2C57" w:rsidRPr="00943AF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91481">
              <w:rPr>
                <w:rFonts w:ascii="Times New Roman" w:hAnsi="Times New Roman" w:cs="Times New Roman"/>
              </w:rPr>
              <w:t xml:space="preserve"> </w:t>
            </w:r>
            <w:r w:rsidRPr="00943AF1">
              <w:rPr>
                <w:rFonts w:ascii="Times New Roman" w:hAnsi="Times New Roman" w:cs="Times New Roman"/>
              </w:rPr>
              <w:t>İç Denetçilerin Çalışma Usul Ve Esasları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AF1">
              <w:rPr>
                <w:rFonts w:ascii="Times New Roman" w:hAnsi="Times New Roman" w:cs="Times New Roman"/>
              </w:rPr>
              <w:t>Hakkında Yönetmelik</w:t>
            </w:r>
          </w:p>
          <w:p w14:paraId="7937911B" w14:textId="77777777" w:rsidR="00DE2C57" w:rsidRPr="00943AF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91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Isparta Uygulamalı Bilimler Üniversitesi İç Denetim Yönergesi</w:t>
            </w:r>
            <w:r w:rsidRPr="00943AF1">
              <w:rPr>
                <w:rFonts w:ascii="Times New Roman" w:hAnsi="Times New Roman" w:cs="Times New Roman"/>
              </w:rPr>
              <w:t xml:space="preserve"> </w:t>
            </w:r>
          </w:p>
          <w:p w14:paraId="63C6C286" w14:textId="77777777" w:rsidR="00DE2C57" w:rsidRPr="00491481" w:rsidRDefault="00DE2C57" w:rsidP="00DF4D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0A44F16" w14:textId="77777777" w:rsidR="00DE2C57" w:rsidRDefault="00DE2C57" w:rsidP="00DE2C57">
      <w:pPr>
        <w:tabs>
          <w:tab w:val="left" w:pos="5790"/>
        </w:tabs>
        <w:spacing w:after="0" w:line="276" w:lineRule="auto"/>
        <w:rPr>
          <w:rFonts w:ascii="Times New Roman" w:hAnsi="Times New Roman" w:cs="Times New Roman"/>
        </w:rPr>
      </w:pPr>
    </w:p>
    <w:p w14:paraId="2A7ACE31" w14:textId="77777777" w:rsidR="00DE2C57" w:rsidRPr="00943AF1" w:rsidRDefault="00DE2C57" w:rsidP="00DE2C57">
      <w:pPr>
        <w:rPr>
          <w:rFonts w:ascii="Times New Roman" w:hAnsi="Times New Roman" w:cs="Times New Roman"/>
        </w:rPr>
      </w:pPr>
    </w:p>
    <w:p w14:paraId="4445076A" w14:textId="77777777" w:rsidR="00DE2C57" w:rsidRPr="00943AF1" w:rsidRDefault="00DE2C57" w:rsidP="00DE2C57">
      <w:pPr>
        <w:tabs>
          <w:tab w:val="left" w:pos="6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06"/>
        <w:gridCol w:w="7779"/>
      </w:tblGrid>
      <w:tr w:rsidR="00DE2C57" w:rsidRPr="00491481" w14:paraId="0BC59133" w14:textId="77777777" w:rsidTr="00DF4D43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273A50A4" w14:textId="77777777" w:rsidR="00DE2C57" w:rsidRPr="00491481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07478D"/>
              </w:rPr>
              <w:lastRenderedPageBreak/>
              <w:t>Birimi</w:t>
            </w:r>
          </w:p>
        </w:tc>
        <w:tc>
          <w:tcPr>
            <w:tcW w:w="7779" w:type="dxa"/>
            <w:vAlign w:val="center"/>
          </w:tcPr>
          <w:p w14:paraId="033462F9" w14:textId="77777777" w:rsidR="00DE2C57" w:rsidRPr="00491481" w:rsidRDefault="00DE2C57" w:rsidP="00DF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Denetim Birimi Başkanlığı</w:t>
            </w:r>
          </w:p>
        </w:tc>
      </w:tr>
      <w:tr w:rsidR="00DE2C57" w14:paraId="272DE31F" w14:textId="77777777" w:rsidTr="00DF4D43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3560017C" w14:textId="77777777" w:rsidR="00DE2C57" w:rsidRPr="00491481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Adı Soyadı</w:t>
            </w:r>
          </w:p>
        </w:tc>
        <w:tc>
          <w:tcPr>
            <w:tcW w:w="7779" w:type="dxa"/>
            <w:vAlign w:val="center"/>
          </w:tcPr>
          <w:p w14:paraId="3F25C61C" w14:textId="26C81391" w:rsidR="00DE2C57" w:rsidRDefault="00DE2C57" w:rsidP="00DF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Burhan BAYRAKCI</w:t>
            </w:r>
          </w:p>
        </w:tc>
      </w:tr>
      <w:tr w:rsidR="00DE2C57" w14:paraId="53298AC4" w14:textId="77777777" w:rsidTr="00DF4D43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266EEE3C" w14:textId="77777777" w:rsidR="00DE2C57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Kadro Unvanı</w:t>
            </w:r>
          </w:p>
        </w:tc>
        <w:tc>
          <w:tcPr>
            <w:tcW w:w="7779" w:type="dxa"/>
            <w:vAlign w:val="center"/>
          </w:tcPr>
          <w:p w14:paraId="08B642B3" w14:textId="77777777" w:rsidR="00DE2C57" w:rsidRDefault="00DE2C57" w:rsidP="00DF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Denetçi</w:t>
            </w:r>
          </w:p>
        </w:tc>
      </w:tr>
      <w:tr w:rsidR="00DE2C57" w:rsidRPr="00491481" w14:paraId="1C8B720D" w14:textId="77777777" w:rsidTr="00DF4D43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7BBD74D0" w14:textId="77777777" w:rsidR="00DE2C57" w:rsidRPr="00491481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Amiri</w:t>
            </w:r>
          </w:p>
        </w:tc>
        <w:tc>
          <w:tcPr>
            <w:tcW w:w="7779" w:type="dxa"/>
            <w:vAlign w:val="center"/>
          </w:tcPr>
          <w:p w14:paraId="2E375A2E" w14:textId="77777777" w:rsidR="00DE2C57" w:rsidRPr="00491481" w:rsidRDefault="00DE2C57" w:rsidP="00DF4D43">
            <w:pPr>
              <w:rPr>
                <w:rFonts w:ascii="Times New Roman" w:hAnsi="Times New Roman" w:cs="Times New Roman"/>
              </w:rPr>
            </w:pPr>
            <w:r w:rsidRPr="00FD3BA7">
              <w:rPr>
                <w:rFonts w:ascii="Times New Roman" w:hAnsi="Times New Roman" w:cs="Times New Roman"/>
              </w:rPr>
              <w:t>Isparta Uygulamalı Bilimler Üniversitesi Rektörü</w:t>
            </w:r>
          </w:p>
        </w:tc>
      </w:tr>
      <w:tr w:rsidR="00DE2C57" w:rsidRPr="00491481" w14:paraId="7701DA68" w14:textId="77777777" w:rsidTr="00DF4D43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2CA3204F" w14:textId="77777777" w:rsidR="00DE2C57" w:rsidRPr="00491481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Sorumluluk Alanı</w:t>
            </w:r>
          </w:p>
        </w:tc>
        <w:tc>
          <w:tcPr>
            <w:tcW w:w="7779" w:type="dxa"/>
            <w:vAlign w:val="center"/>
          </w:tcPr>
          <w:p w14:paraId="091B4A66" w14:textId="77777777" w:rsidR="00DE2C57" w:rsidRPr="00491481" w:rsidRDefault="00DE2C57" w:rsidP="00DF4D43">
            <w:pPr>
              <w:rPr>
                <w:rFonts w:ascii="Times New Roman" w:hAnsi="Times New Roman" w:cs="Times New Roman"/>
              </w:rPr>
            </w:pPr>
            <w:r w:rsidRPr="00FD3BA7">
              <w:rPr>
                <w:rFonts w:ascii="Times New Roman" w:hAnsi="Times New Roman" w:cs="Times New Roman"/>
              </w:rPr>
              <w:t>Isparta Uygulamalı Bilimler Üniversitesi</w:t>
            </w:r>
          </w:p>
        </w:tc>
      </w:tr>
      <w:tr w:rsidR="00DE2C57" w:rsidRPr="00FD3BA7" w14:paraId="601BD853" w14:textId="77777777" w:rsidTr="00DF4D43">
        <w:trPr>
          <w:trHeight w:val="52"/>
        </w:trPr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1D24C032" w14:textId="77777777" w:rsidR="00DE2C57" w:rsidRDefault="00DE2C57" w:rsidP="00DF4D43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Vekalet Bilgileri</w:t>
            </w:r>
          </w:p>
        </w:tc>
        <w:tc>
          <w:tcPr>
            <w:tcW w:w="7779" w:type="dxa"/>
            <w:vAlign w:val="center"/>
          </w:tcPr>
          <w:p w14:paraId="6C0EA7EB" w14:textId="23696917" w:rsidR="00DE2C57" w:rsidRPr="00DE2C57" w:rsidRDefault="00DE2C57" w:rsidP="00DE2C5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E2C57">
              <w:rPr>
                <w:rFonts w:ascii="Times New Roman" w:hAnsi="Times New Roman" w:cs="Times New Roman"/>
              </w:rPr>
              <w:t>Halil GERÇEKER</w:t>
            </w:r>
            <w:r w:rsidRPr="00DE2C57">
              <w:rPr>
                <w:rFonts w:ascii="Times New Roman" w:hAnsi="Times New Roman" w:cs="Times New Roman"/>
              </w:rPr>
              <w:t xml:space="preserve"> </w:t>
            </w:r>
          </w:p>
          <w:p w14:paraId="33C678FA" w14:textId="724A46C8" w:rsidR="00DE2C57" w:rsidRPr="00DE2C57" w:rsidRDefault="00DE2C57" w:rsidP="00DE2C5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E2C57">
              <w:rPr>
                <w:rFonts w:ascii="Times New Roman" w:hAnsi="Times New Roman" w:cs="Times New Roman"/>
              </w:rPr>
              <w:t>Ayşegül ÇELİK</w:t>
            </w:r>
          </w:p>
        </w:tc>
      </w:tr>
    </w:tbl>
    <w:p w14:paraId="2746C943" w14:textId="77777777" w:rsidR="00DE2C57" w:rsidRPr="00491481" w:rsidRDefault="00DE2C57" w:rsidP="00DE2C5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E2C57" w:rsidRPr="00491481" w14:paraId="64CB82B2" w14:textId="77777777" w:rsidTr="00DF4D43">
        <w:trPr>
          <w:trHeight w:val="283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61A3D266" w14:textId="77777777" w:rsidR="00DE2C57" w:rsidRPr="00491481" w:rsidRDefault="00DE2C57" w:rsidP="00DF4D43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07478D"/>
              </w:rPr>
              <w:t>Görev, Yetki ve Sorumluluklar</w:t>
            </w:r>
          </w:p>
        </w:tc>
      </w:tr>
      <w:tr w:rsidR="00DE2C57" w:rsidRPr="00491481" w14:paraId="55E82F9B" w14:textId="77777777" w:rsidTr="00DF4D43">
        <w:trPr>
          <w:trHeight w:val="283"/>
        </w:trPr>
        <w:tc>
          <w:tcPr>
            <w:tcW w:w="10194" w:type="dxa"/>
            <w:vAlign w:val="center"/>
          </w:tcPr>
          <w:p w14:paraId="6E61D93A" w14:textId="77777777" w:rsidR="00DE2C57" w:rsidRPr="00491481" w:rsidRDefault="00DE2C57" w:rsidP="00DF4D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AD77BDC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Nesnel risk analizlerine dayanarak kamu idarelerinin yönetim ve kontrol yapılarını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değerlendirmek.</w:t>
            </w:r>
          </w:p>
          <w:p w14:paraId="77B76F13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Kaynakların etkili, ekonomik ve verimli kullanılması bakımından incelemeler yapmak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ve önerilerde bulunmak.</w:t>
            </w:r>
          </w:p>
          <w:p w14:paraId="532D2908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Harcama sonrasında yasal uygunluk denetimi yapmak.</w:t>
            </w:r>
          </w:p>
          <w:p w14:paraId="068BFEF0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İdarenin harcamalarının, malî işlemlere ilişkin karar ve tasarruflarının, amaç 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politikalara, kalkınma planına, programlara, stratejik planlara ve performans programlarına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uygunluğunu denetlemek ve değerlendirmek.</w:t>
            </w:r>
          </w:p>
          <w:p w14:paraId="43BFE74C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Malî yönetim ve kontrol süreçlerinin sistem denetimini yapmak ve bu konularda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önerilerde bulunmak.</w:t>
            </w:r>
          </w:p>
          <w:p w14:paraId="34192B99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Denetim sonuçları çerçevesinde iyileştirmelere yönelik önerilerde bulunmak ve bunları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takip etmek.</w:t>
            </w:r>
          </w:p>
          <w:p w14:paraId="44AA5004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Denetim sırasında veya denetim sonuçlarına göre soruşturma açılmasını gerektirecek bir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duruma rastlanıldığında, ilgili idarenin en üst amirine bildirmek.</w:t>
            </w:r>
          </w:p>
          <w:p w14:paraId="54CC9593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Kamu idaresince üretilen bilgilerin doğruluğunu denetlemek.</w:t>
            </w:r>
          </w:p>
          <w:p w14:paraId="4793065D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Üst yönetici tarafından gerekli görülen hallerde performans göstergelerini belirlemede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441">
              <w:rPr>
                <w:rFonts w:ascii="Times New Roman" w:hAnsi="Times New Roman" w:cs="Times New Roman"/>
              </w:rPr>
              <w:t>yardımcı olmak, belirlenen performans göstergelerinin uygulanabilirliğini değerlendirmek.</w:t>
            </w:r>
          </w:p>
          <w:p w14:paraId="6E67EF14" w14:textId="77777777" w:rsidR="00DE2C57" w:rsidRPr="007D6559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Suç teşkil eden durumlara ilişkin tespitlerini üst yöneticiye bildirmek. Mevzuata, iç denetim yönergesine, denetim 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6559">
              <w:rPr>
                <w:rFonts w:ascii="Times New Roman" w:hAnsi="Times New Roman" w:cs="Times New Roman"/>
              </w:rPr>
              <w:t>raporlama standartlarına ve etik kurallara uygun hareket etmek.</w:t>
            </w:r>
          </w:p>
          <w:p w14:paraId="244BD58B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Mesleki bilgi ve becerilerini sürekli olarak geliştirmek.</w:t>
            </w:r>
          </w:p>
          <w:p w14:paraId="0C4BF1F7" w14:textId="77777777" w:rsidR="00DE2C57" w:rsidRPr="007D6559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İç denetim faaliyetlerinde yetki ve ehliyetini aşan durumlarda iç denetim birimi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6559">
              <w:rPr>
                <w:rFonts w:ascii="Times New Roman" w:hAnsi="Times New Roman" w:cs="Times New Roman"/>
              </w:rPr>
              <w:t xml:space="preserve">başkanını haberdar etmek. </w:t>
            </w:r>
          </w:p>
          <w:p w14:paraId="588E5A9C" w14:textId="77777777" w:rsidR="00DE2C57" w:rsidRPr="007D6559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Verilen görevin tarafsız ve bağımsız olarak yapılmasına engel olan durumların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6559">
              <w:rPr>
                <w:rFonts w:ascii="Times New Roman" w:hAnsi="Times New Roman" w:cs="Times New Roman"/>
              </w:rPr>
              <w:t xml:space="preserve">bulunması halinde, durumu iç denetim birimi başkanına bildirmek. </w:t>
            </w:r>
          </w:p>
          <w:p w14:paraId="6836F041" w14:textId="77777777" w:rsidR="00DE2C57" w:rsidRPr="00BD544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 xml:space="preserve"> Denetim raporlarında kanıtlara dayanmak ve değerlendirmelerinde objektif olmak.</w:t>
            </w:r>
          </w:p>
          <w:p w14:paraId="1EABE8CC" w14:textId="77777777" w:rsidR="00DE2C57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5441">
              <w:rPr>
                <w:rFonts w:ascii="Times New Roman" w:hAnsi="Times New Roman" w:cs="Times New Roman"/>
              </w:rPr>
              <w:t>Denetim esnasında elde ettiği bilgilerin gizliliğini korumak.</w:t>
            </w:r>
          </w:p>
          <w:p w14:paraId="440EA543" w14:textId="77777777" w:rsidR="00DE2C57" w:rsidRDefault="00DE2C57" w:rsidP="00DF4D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0E6DC4D" w14:textId="77777777" w:rsidR="00DE2C57" w:rsidRDefault="00DE2C57" w:rsidP="00DF4D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39E2B19" w14:textId="77777777" w:rsidR="00DE2C57" w:rsidRPr="007D6559" w:rsidRDefault="00DE2C57" w:rsidP="00DF4D4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772443" w14:textId="77777777" w:rsidR="00DE2C57" w:rsidRPr="00491481" w:rsidRDefault="00DE2C57" w:rsidP="00DE2C57">
      <w:pPr>
        <w:tabs>
          <w:tab w:val="left" w:pos="5790"/>
        </w:tabs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E2C57" w:rsidRPr="00491481" w14:paraId="480DDADB" w14:textId="77777777" w:rsidTr="00DF4D43">
        <w:trPr>
          <w:trHeight w:val="283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40B7037E" w14:textId="77777777" w:rsidR="00DE2C57" w:rsidRPr="00491481" w:rsidRDefault="00DE2C57" w:rsidP="00DF4D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48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Yasal Dayanak</w:t>
            </w:r>
          </w:p>
        </w:tc>
      </w:tr>
      <w:tr w:rsidR="00DE2C57" w:rsidRPr="00491481" w14:paraId="5879FC0F" w14:textId="77777777" w:rsidTr="00DF4D43">
        <w:trPr>
          <w:trHeight w:val="283"/>
        </w:trPr>
        <w:tc>
          <w:tcPr>
            <w:tcW w:w="10194" w:type="dxa"/>
            <w:vAlign w:val="center"/>
          </w:tcPr>
          <w:p w14:paraId="5691D47B" w14:textId="77777777" w:rsidR="00DE2C57" w:rsidRPr="00491481" w:rsidRDefault="00DE2C57" w:rsidP="00DF4D4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391531E" w14:textId="77777777" w:rsidR="00DE2C57" w:rsidRPr="00943AF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91481">
              <w:rPr>
                <w:rFonts w:ascii="Times New Roman" w:hAnsi="Times New Roman" w:cs="Times New Roman"/>
              </w:rPr>
              <w:t xml:space="preserve"> </w:t>
            </w:r>
            <w:r w:rsidRPr="00943AF1">
              <w:rPr>
                <w:rFonts w:ascii="Times New Roman" w:hAnsi="Times New Roman" w:cs="Times New Roman"/>
              </w:rPr>
              <w:t>İç Denetçilerin Çalışma Usul Ve Esasları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3AF1">
              <w:rPr>
                <w:rFonts w:ascii="Times New Roman" w:hAnsi="Times New Roman" w:cs="Times New Roman"/>
              </w:rPr>
              <w:t>Hakkında Yönetmelik</w:t>
            </w:r>
          </w:p>
          <w:p w14:paraId="692E76F8" w14:textId="77777777" w:rsidR="00DE2C57" w:rsidRPr="00943AF1" w:rsidRDefault="00DE2C57" w:rsidP="00DF4D43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91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Isparta Uygulamalı Bilimler Üniversitesi İç Denetim Yönergesi</w:t>
            </w:r>
            <w:r w:rsidRPr="00943AF1">
              <w:rPr>
                <w:rFonts w:ascii="Times New Roman" w:hAnsi="Times New Roman" w:cs="Times New Roman"/>
              </w:rPr>
              <w:t xml:space="preserve"> </w:t>
            </w:r>
          </w:p>
          <w:p w14:paraId="3696F677" w14:textId="77777777" w:rsidR="00DE2C57" w:rsidRPr="00491481" w:rsidRDefault="00DE2C57" w:rsidP="00DF4D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AC7BA91" w14:textId="77777777" w:rsidR="00DE2C57" w:rsidRDefault="00DE2C57" w:rsidP="00DE2C57">
      <w:pPr>
        <w:tabs>
          <w:tab w:val="left" w:pos="5790"/>
        </w:tabs>
        <w:spacing w:after="0" w:line="276" w:lineRule="auto"/>
        <w:rPr>
          <w:rFonts w:ascii="Times New Roman" w:hAnsi="Times New Roman" w:cs="Times New Roman"/>
        </w:rPr>
      </w:pPr>
    </w:p>
    <w:p w14:paraId="3B4D34D4" w14:textId="77777777" w:rsidR="00DE2C57" w:rsidRPr="00943AF1" w:rsidRDefault="00DE2C57" w:rsidP="00DE2C57">
      <w:pPr>
        <w:rPr>
          <w:rFonts w:ascii="Times New Roman" w:hAnsi="Times New Roman" w:cs="Times New Roman"/>
        </w:rPr>
      </w:pPr>
    </w:p>
    <w:p w14:paraId="6A48544F" w14:textId="71DC3FA1" w:rsidR="00DE2C57" w:rsidRPr="00943AF1" w:rsidRDefault="00DE2C57" w:rsidP="00BD5441">
      <w:pPr>
        <w:tabs>
          <w:tab w:val="left" w:pos="6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E2C57" w:rsidRPr="00943AF1" w:rsidSect="000354E2">
      <w:headerReference w:type="default" r:id="rId8"/>
      <w:headerReference w:type="first" r:id="rId9"/>
      <w:footerReference w:type="first" r:id="rId10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1AF2F" w14:textId="77777777" w:rsidR="003D0E59" w:rsidRDefault="003D0E59" w:rsidP="00362188">
      <w:pPr>
        <w:spacing w:after="0" w:line="240" w:lineRule="auto"/>
      </w:pPr>
      <w:r>
        <w:separator/>
      </w:r>
    </w:p>
  </w:endnote>
  <w:endnote w:type="continuationSeparator" w:id="0">
    <w:p w14:paraId="6B0AAFD7" w14:textId="77777777" w:rsidR="003D0E59" w:rsidRDefault="003D0E59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E980A" w14:textId="77777777" w:rsidR="003D0E59" w:rsidRDefault="003D0E59" w:rsidP="00362188">
      <w:pPr>
        <w:spacing w:after="0" w:line="240" w:lineRule="auto"/>
      </w:pPr>
      <w:r>
        <w:separator/>
      </w:r>
    </w:p>
  </w:footnote>
  <w:footnote w:type="continuationSeparator" w:id="0">
    <w:p w14:paraId="6CEED258" w14:textId="77777777" w:rsidR="003D0E59" w:rsidRDefault="003D0E59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137CB2DF" w14:textId="79A09CD8" w:rsidR="00427215" w:rsidRDefault="00427215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İÇ DENETİM BİRİMİ BAŞKANLIĞI</w:t>
          </w:r>
        </w:p>
        <w:p w14:paraId="3B2AFD34" w14:textId="727EE74A" w:rsidR="00FE7687" w:rsidRPr="000354E2" w:rsidRDefault="00FD3BA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PERSONEL</w:t>
          </w:r>
          <w:r w:rsidR="0042721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ESASLI </w:t>
          </w:r>
          <w:r w:rsidR="00817AD5">
            <w:rPr>
              <w:rFonts w:ascii="Times New Roman" w:hAnsi="Times New Roman" w:cs="Times New Roman"/>
              <w:b/>
              <w:bCs/>
              <w:sz w:val="24"/>
              <w:szCs w:val="24"/>
            </w:rPr>
            <w:t>GÖREV TANIMLARI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3A49BA0F" w:rsidR="000354E2" w:rsidRPr="00FE7687" w:rsidRDefault="004F268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İDB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817AD5">
            <w:rPr>
              <w:rFonts w:ascii="Times New Roman" w:hAnsi="Times New Roman" w:cs="Times New Roman"/>
              <w:sz w:val="16"/>
              <w:szCs w:val="16"/>
            </w:rPr>
            <w:t>GRV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000</w:t>
          </w:r>
          <w:r w:rsidR="00FD3BA7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4D6F77E3" w:rsidR="000354E2" w:rsidRPr="00FE7687" w:rsidRDefault="004F268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01.01.2025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430F"/>
    <w:multiLevelType w:val="hybridMultilevel"/>
    <w:tmpl w:val="99608FEC"/>
    <w:lvl w:ilvl="0" w:tplc="A4805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55670A"/>
    <w:multiLevelType w:val="hybridMultilevel"/>
    <w:tmpl w:val="8182CF7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200946"/>
    <w:multiLevelType w:val="hybridMultilevel"/>
    <w:tmpl w:val="48D8F208"/>
    <w:lvl w:ilvl="0" w:tplc="BBF09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7534"/>
    <w:multiLevelType w:val="hybridMultilevel"/>
    <w:tmpl w:val="456815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E169C"/>
    <w:multiLevelType w:val="hybridMultilevel"/>
    <w:tmpl w:val="8182CF76"/>
    <w:lvl w:ilvl="0" w:tplc="BBF09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03572"/>
    <w:multiLevelType w:val="hybridMultilevel"/>
    <w:tmpl w:val="2F949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140572">
    <w:abstractNumId w:val="2"/>
  </w:num>
  <w:num w:numId="2" w16cid:durableId="1913276025">
    <w:abstractNumId w:val="6"/>
  </w:num>
  <w:num w:numId="3" w16cid:durableId="254943801">
    <w:abstractNumId w:val="4"/>
  </w:num>
  <w:num w:numId="4" w16cid:durableId="1227640428">
    <w:abstractNumId w:val="5"/>
  </w:num>
  <w:num w:numId="5" w16cid:durableId="785585600">
    <w:abstractNumId w:val="1"/>
  </w:num>
  <w:num w:numId="6" w16cid:durableId="1234505717">
    <w:abstractNumId w:val="0"/>
  </w:num>
  <w:num w:numId="7" w16cid:durableId="354961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07E90"/>
    <w:rsid w:val="000126FB"/>
    <w:rsid w:val="000131FE"/>
    <w:rsid w:val="00015B2D"/>
    <w:rsid w:val="000354E2"/>
    <w:rsid w:val="0004498F"/>
    <w:rsid w:val="00054123"/>
    <w:rsid w:val="000544ED"/>
    <w:rsid w:val="0009576A"/>
    <w:rsid w:val="000B6686"/>
    <w:rsid w:val="000B6D72"/>
    <w:rsid w:val="000C27BC"/>
    <w:rsid w:val="000C3643"/>
    <w:rsid w:val="0011259A"/>
    <w:rsid w:val="00115C05"/>
    <w:rsid w:val="00120D8E"/>
    <w:rsid w:val="00121B04"/>
    <w:rsid w:val="001546C6"/>
    <w:rsid w:val="001718BA"/>
    <w:rsid w:val="00173FB4"/>
    <w:rsid w:val="001778A7"/>
    <w:rsid w:val="00180335"/>
    <w:rsid w:val="00183C07"/>
    <w:rsid w:val="001872DF"/>
    <w:rsid w:val="0019563C"/>
    <w:rsid w:val="001A3F93"/>
    <w:rsid w:val="001B58AB"/>
    <w:rsid w:val="001C4033"/>
    <w:rsid w:val="001C6704"/>
    <w:rsid w:val="001E521F"/>
    <w:rsid w:val="001F3997"/>
    <w:rsid w:val="001F7ED5"/>
    <w:rsid w:val="002055AF"/>
    <w:rsid w:val="00223A6B"/>
    <w:rsid w:val="00247B7B"/>
    <w:rsid w:val="00282077"/>
    <w:rsid w:val="0028402B"/>
    <w:rsid w:val="00287F67"/>
    <w:rsid w:val="002A0195"/>
    <w:rsid w:val="002E52F5"/>
    <w:rsid w:val="003278F9"/>
    <w:rsid w:val="003369FC"/>
    <w:rsid w:val="00342858"/>
    <w:rsid w:val="00350A42"/>
    <w:rsid w:val="00362188"/>
    <w:rsid w:val="00365045"/>
    <w:rsid w:val="003A3CA3"/>
    <w:rsid w:val="003B5471"/>
    <w:rsid w:val="003B6AAB"/>
    <w:rsid w:val="003C686A"/>
    <w:rsid w:val="003D0E59"/>
    <w:rsid w:val="00427215"/>
    <w:rsid w:val="00491481"/>
    <w:rsid w:val="004B4A3E"/>
    <w:rsid w:val="004E7192"/>
    <w:rsid w:val="004F2681"/>
    <w:rsid w:val="0052724F"/>
    <w:rsid w:val="0054419C"/>
    <w:rsid w:val="00544D43"/>
    <w:rsid w:val="005806E4"/>
    <w:rsid w:val="00587E3F"/>
    <w:rsid w:val="00597111"/>
    <w:rsid w:val="005B29D2"/>
    <w:rsid w:val="005C09DE"/>
    <w:rsid w:val="005D65CC"/>
    <w:rsid w:val="00600CD9"/>
    <w:rsid w:val="00622071"/>
    <w:rsid w:val="00623587"/>
    <w:rsid w:val="00642888"/>
    <w:rsid w:val="00660CBC"/>
    <w:rsid w:val="006615B5"/>
    <w:rsid w:val="00664113"/>
    <w:rsid w:val="006D2A5C"/>
    <w:rsid w:val="007015A9"/>
    <w:rsid w:val="00701BE3"/>
    <w:rsid w:val="0073080B"/>
    <w:rsid w:val="007346E1"/>
    <w:rsid w:val="00745A5C"/>
    <w:rsid w:val="00745E60"/>
    <w:rsid w:val="00753ECB"/>
    <w:rsid w:val="00786574"/>
    <w:rsid w:val="00796671"/>
    <w:rsid w:val="007D6559"/>
    <w:rsid w:val="007F217F"/>
    <w:rsid w:val="00800276"/>
    <w:rsid w:val="00807B76"/>
    <w:rsid w:val="00816D20"/>
    <w:rsid w:val="00817AD5"/>
    <w:rsid w:val="008306C1"/>
    <w:rsid w:val="00847980"/>
    <w:rsid w:val="008658A2"/>
    <w:rsid w:val="00876986"/>
    <w:rsid w:val="00877702"/>
    <w:rsid w:val="00882EE0"/>
    <w:rsid w:val="008A3FB6"/>
    <w:rsid w:val="008B279A"/>
    <w:rsid w:val="008D4899"/>
    <w:rsid w:val="008D7448"/>
    <w:rsid w:val="009211C0"/>
    <w:rsid w:val="00937CA8"/>
    <w:rsid w:val="00943004"/>
    <w:rsid w:val="00943AF1"/>
    <w:rsid w:val="00977047"/>
    <w:rsid w:val="00A14B93"/>
    <w:rsid w:val="00A31250"/>
    <w:rsid w:val="00A65799"/>
    <w:rsid w:val="00A66ECB"/>
    <w:rsid w:val="00A753A2"/>
    <w:rsid w:val="00A818E4"/>
    <w:rsid w:val="00AE03AA"/>
    <w:rsid w:val="00AF525F"/>
    <w:rsid w:val="00AF5F72"/>
    <w:rsid w:val="00B05FE7"/>
    <w:rsid w:val="00B56B9D"/>
    <w:rsid w:val="00B966D5"/>
    <w:rsid w:val="00BB2717"/>
    <w:rsid w:val="00BD5441"/>
    <w:rsid w:val="00C12C4B"/>
    <w:rsid w:val="00C26D63"/>
    <w:rsid w:val="00C54B78"/>
    <w:rsid w:val="00C77DC0"/>
    <w:rsid w:val="00C933A3"/>
    <w:rsid w:val="00CB6C70"/>
    <w:rsid w:val="00CC23B4"/>
    <w:rsid w:val="00D05D7E"/>
    <w:rsid w:val="00D151A0"/>
    <w:rsid w:val="00D94150"/>
    <w:rsid w:val="00DC67FE"/>
    <w:rsid w:val="00DE2C57"/>
    <w:rsid w:val="00DF6F1C"/>
    <w:rsid w:val="00E0572B"/>
    <w:rsid w:val="00E37A90"/>
    <w:rsid w:val="00E52AB4"/>
    <w:rsid w:val="00E66284"/>
    <w:rsid w:val="00EA38C3"/>
    <w:rsid w:val="00ED7DB6"/>
    <w:rsid w:val="00EE119B"/>
    <w:rsid w:val="00F142A6"/>
    <w:rsid w:val="00F16159"/>
    <w:rsid w:val="00F16B25"/>
    <w:rsid w:val="00F258F7"/>
    <w:rsid w:val="00F3372F"/>
    <w:rsid w:val="00F40E29"/>
    <w:rsid w:val="00F418F4"/>
    <w:rsid w:val="00F45C27"/>
    <w:rsid w:val="00F50909"/>
    <w:rsid w:val="00F50C70"/>
    <w:rsid w:val="00F5347A"/>
    <w:rsid w:val="00F65450"/>
    <w:rsid w:val="00F73BAE"/>
    <w:rsid w:val="00F9072F"/>
    <w:rsid w:val="00F9468C"/>
    <w:rsid w:val="00F9745D"/>
    <w:rsid w:val="00FB2C67"/>
    <w:rsid w:val="00FB5DC1"/>
    <w:rsid w:val="00FC0A30"/>
    <w:rsid w:val="00FC6C49"/>
    <w:rsid w:val="00FD3BA7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Aysegul çelik</cp:lastModifiedBy>
  <cp:revision>6</cp:revision>
  <cp:lastPrinted>2023-02-07T19:34:00Z</cp:lastPrinted>
  <dcterms:created xsi:type="dcterms:W3CDTF">2025-05-22T13:28:00Z</dcterms:created>
  <dcterms:modified xsi:type="dcterms:W3CDTF">2025-05-23T07:22:00Z</dcterms:modified>
</cp:coreProperties>
</file>